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215" w:tblpY="600"/>
        <w:tblW w:w="8926" w:type="dxa"/>
        <w:tblLayout w:type="fixed"/>
        <w:tblLook w:val="04A0" w:firstRow="1" w:lastRow="0" w:firstColumn="1" w:lastColumn="0" w:noHBand="0" w:noVBand="1"/>
      </w:tblPr>
      <w:tblGrid>
        <w:gridCol w:w="1838"/>
        <w:gridCol w:w="2954"/>
        <w:gridCol w:w="4134"/>
      </w:tblGrid>
      <w:tr w:rsidR="007D347A" w14:paraId="6436C730" w14:textId="77777777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83" w14:textId="4E1D8070" w:rsidR="007D347A" w:rsidRDefault="004112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202</w:t>
            </w:r>
            <w:r w:rsidR="008C3B43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年度第十</w:t>
            </w:r>
            <w:r w:rsidR="008C3B4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二</w:t>
            </w:r>
            <w:r w:rsidR="0098649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届“金松奖”</w:t>
            </w:r>
            <w:r w:rsidR="00F807C8" w:rsidRPr="00F807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应用/方案类</w:t>
            </w:r>
            <w:r w:rsidR="0098649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奖申报表</w:t>
            </w:r>
          </w:p>
        </w:tc>
      </w:tr>
      <w:tr w:rsidR="007D347A" w14:paraId="070AEFA5" w14:textId="77777777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846B09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基本信息</w:t>
            </w:r>
          </w:p>
        </w:tc>
      </w:tr>
      <w:tr w:rsidR="007D347A" w14:paraId="5D245DD1" w14:textId="77777777">
        <w:trPr>
          <w:trHeight w:val="59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4955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申报奖项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2B27" w14:textId="77777777" w:rsidR="007D347A" w:rsidRDefault="009864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填写具体的奖项分类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60B2" w14:textId="77777777" w:rsidR="007D347A" w:rsidRDefault="00986492">
            <w:pPr>
              <w:widowControl/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  <w:t>参选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方案/案例图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br/>
              <w:t>（</w:t>
            </w:r>
            <w:r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00X</w:t>
            </w:r>
            <w:r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00像素）按比例缩放，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br/>
              <w:t>JPG、PNG、GIF等格式</w:t>
            </w:r>
            <w:r w:rsidR="008C3B43"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。</w:t>
            </w:r>
          </w:p>
          <w:p w14:paraId="6F7E58DF" w14:textId="66D6F5DC" w:rsidR="008C3B43" w:rsidRDefault="008C3B43">
            <w:pPr>
              <w:widowControl/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注：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表格内插入图片会被严重压缩，图片加到邮件附件上一起发送。</w:t>
            </w:r>
          </w:p>
        </w:tc>
      </w:tr>
      <w:tr w:rsidR="007D347A" w14:paraId="1F642D3D" w14:textId="77777777">
        <w:trPr>
          <w:trHeight w:val="59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100A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企业名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25CC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FEF7" w14:textId="77777777" w:rsidR="007D347A" w:rsidRDefault="007D347A">
            <w:pPr>
              <w:widowControl/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</w:pPr>
          </w:p>
        </w:tc>
      </w:tr>
      <w:tr w:rsidR="007D347A" w14:paraId="4DB19D7E" w14:textId="77777777">
        <w:trPr>
          <w:trHeight w:val="5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907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A067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679D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3B0B1B99" w14:textId="77777777">
        <w:trPr>
          <w:trHeight w:val="55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D21A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0C6E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C1C2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0103C6DE" w14:textId="77777777">
        <w:trPr>
          <w:trHeight w:val="5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A8B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97CA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23A8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26453B30" w14:textId="77777777">
        <w:trPr>
          <w:trHeight w:val="5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D62B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6D9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8CCCA" w14:textId="77777777" w:rsidR="007D347A" w:rsidRDefault="007D347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3FF9E230" w14:textId="77777777">
        <w:trPr>
          <w:trHeight w:val="88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CEF02" w14:textId="738FCE22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以下信息将对外公布，附加图片请尽量清晰，避免版权图，尽可能提供Word版，获奖及热度高者将入选《</w:t>
            </w:r>
            <w:r w:rsidR="0041127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202</w:t>
            </w:r>
            <w:r w:rsidR="008C3B43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5</w:t>
            </w:r>
            <w:r w:rsidR="00FA74E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年度第十</w:t>
            </w:r>
            <w:r w:rsidR="008C3B4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二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届“金松奖”优秀方案及案例集》（电子版）</w:t>
            </w:r>
          </w:p>
        </w:tc>
      </w:tr>
      <w:tr w:rsidR="007D347A" w14:paraId="5A89A43E" w14:textId="77777777">
        <w:trPr>
          <w:trHeight w:val="8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29B2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77ED6" w14:textId="77777777" w:rsidR="007D347A" w:rsidRDefault="007D347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3C59577E" w14:textId="77777777">
        <w:trPr>
          <w:trHeight w:val="21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C9D1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方案概述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5B53" w14:textId="77777777" w:rsidR="007D347A" w:rsidRDefault="007D347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D347A" w14:paraId="50D62481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C88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方案背景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AC7D" w14:textId="77777777" w:rsidR="007D347A" w:rsidRDefault="00986492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包括但不限于产业与政策背景、产业困境、场景痛点等内容</w:t>
            </w:r>
          </w:p>
        </w:tc>
      </w:tr>
      <w:tr w:rsidR="007D347A" w14:paraId="2F3215F6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54AF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方案目标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607" w14:textId="77777777" w:rsidR="007D347A" w:rsidRDefault="00986492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如何解决场景痛点、项目落地目标</w:t>
            </w:r>
          </w:p>
        </w:tc>
      </w:tr>
      <w:tr w:rsidR="007D347A" w14:paraId="04D39F32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9C8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方案特点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1837" w14:textId="77777777" w:rsidR="007D347A" w:rsidRDefault="00986492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相比当下同类产品的优势、解决怎样的痛点、对产业有何影响力</w:t>
            </w:r>
          </w:p>
        </w:tc>
      </w:tr>
      <w:tr w:rsidR="007D347A" w14:paraId="2E4B071C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F0E5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方案业务流程图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4FB8" w14:textId="77777777" w:rsidR="007D347A" w:rsidRDefault="00986492">
            <w:pPr>
              <w:widowControl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包括但不限于方案框架、场景流程、设计流程、功能实现等图</w:t>
            </w:r>
          </w:p>
        </w:tc>
      </w:tr>
      <w:tr w:rsidR="007D347A" w14:paraId="05DBCF84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78AB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实现功能展示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F423" w14:textId="77777777" w:rsidR="007D347A" w:rsidRDefault="00986492">
            <w:pPr>
              <w:widowControl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最终实现哪些功能</w:t>
            </w:r>
          </w:p>
        </w:tc>
      </w:tr>
      <w:tr w:rsidR="007D347A" w14:paraId="723C1DAC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A489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方案案例及效果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14B5" w14:textId="77777777" w:rsidR="007D347A" w:rsidRDefault="00986492">
            <w:pPr>
              <w:widowControl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获得的成绩、经典案例、顾客的收益</w:t>
            </w:r>
          </w:p>
        </w:tc>
      </w:tr>
      <w:tr w:rsidR="007D347A" w14:paraId="08C3B932" w14:textId="77777777">
        <w:trPr>
          <w:trHeight w:val="1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8FD" w14:textId="77777777" w:rsidR="007D347A" w:rsidRDefault="009864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方案未来展望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EBCB" w14:textId="77777777" w:rsidR="007D347A" w:rsidRDefault="00986492">
            <w:pPr>
              <w:widowControl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方案提升方向、市场需求预估、政策预估等</w:t>
            </w:r>
          </w:p>
        </w:tc>
      </w:tr>
    </w:tbl>
    <w:p w14:paraId="57A45CC0" w14:textId="77777777" w:rsidR="007D347A" w:rsidRDefault="007D347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14:paraId="57870452" w14:textId="77777777" w:rsidR="007D347A" w:rsidRDefault="0098649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填写完毕之后，请发送至“金松奖”评选组委会邮箱：editor@mpaypass.com.cn，我们将第一时间审核，并通知您审核结果。</w:t>
      </w:r>
      <w:r>
        <w:rPr>
          <w:rFonts w:ascii="微软雅黑" w:eastAsia="微软雅黑" w:hAnsi="微软雅黑" w:cs="宋体"/>
          <w:kern w:val="0"/>
          <w:szCs w:val="21"/>
        </w:rPr>
        <w:br/>
      </w:r>
      <w:r>
        <w:rPr>
          <w:rFonts w:ascii="微软雅黑" w:eastAsia="微软雅黑" w:hAnsi="微软雅黑" w:cs="宋体"/>
          <w:b/>
          <w:kern w:val="0"/>
          <w:szCs w:val="21"/>
        </w:rPr>
        <w:t>“金松奖”评选组委会联系方式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：</w:t>
      </w:r>
    </w:p>
    <w:p w14:paraId="71BD9E12" w14:textId="0EF2B165" w:rsidR="007D347A" w:rsidRDefault="00A5684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移动支付网 </w:t>
      </w:r>
      <w:r w:rsidR="00986492">
        <w:rPr>
          <w:rFonts w:ascii="微软雅黑" w:eastAsia="微软雅黑" w:hAnsi="微软雅黑" w:cs="宋体" w:hint="eastAsia"/>
          <w:kern w:val="0"/>
          <w:szCs w:val="21"/>
        </w:rPr>
        <w:t>姜风</w:t>
      </w:r>
    </w:p>
    <w:p w14:paraId="1266020B" w14:textId="77777777" w:rsidR="007D347A" w:rsidRDefault="0098649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手机/微信：</w:t>
      </w:r>
      <w:r>
        <w:rPr>
          <w:rFonts w:ascii="微软雅黑" w:eastAsia="微软雅黑" w:hAnsi="微软雅黑" w:cs="宋体" w:hint="eastAsia"/>
          <w:kern w:val="0"/>
          <w:szCs w:val="21"/>
        </w:rPr>
        <w:t>180</w:t>
      </w:r>
      <w:r>
        <w:rPr>
          <w:rFonts w:ascii="微软雅黑" w:eastAsia="微软雅黑" w:hAnsi="微软雅黑" w:cs="宋体"/>
          <w:kern w:val="0"/>
          <w:szCs w:val="21"/>
        </w:rPr>
        <w:t>02540911</w:t>
      </w:r>
    </w:p>
    <w:p w14:paraId="4EACEB2F" w14:textId="0F8C21F9" w:rsidR="00DF12FB" w:rsidRDefault="00986492" w:rsidP="00DF12F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邮箱</w:t>
      </w:r>
      <w:r>
        <w:rPr>
          <w:rFonts w:ascii="微软雅黑" w:eastAsia="微软雅黑" w:hAnsi="微软雅黑" w:cs="宋体" w:hint="eastAsia"/>
          <w:kern w:val="0"/>
          <w:szCs w:val="21"/>
        </w:rPr>
        <w:t>：</w:t>
      </w:r>
      <w:hyperlink r:id="rId6" w:history="1">
        <w:r w:rsidR="00DF12FB" w:rsidRPr="00D07392">
          <w:rPr>
            <w:rStyle w:val="a9"/>
            <w:rFonts w:ascii="微软雅黑" w:eastAsia="微软雅黑" w:hAnsi="微软雅黑" w:cs="宋体" w:hint="eastAsia"/>
            <w:kern w:val="0"/>
            <w:szCs w:val="21"/>
          </w:rPr>
          <w:t>jiang</w:t>
        </w:r>
        <w:r w:rsidR="00DF12FB" w:rsidRPr="00D07392">
          <w:rPr>
            <w:rStyle w:val="a9"/>
            <w:rFonts w:ascii="微软雅黑" w:eastAsia="微软雅黑" w:hAnsi="微软雅黑" w:cs="宋体"/>
            <w:kern w:val="0"/>
            <w:szCs w:val="21"/>
          </w:rPr>
          <w:t>feng</w:t>
        </w:r>
        <w:r w:rsidR="00DF12FB" w:rsidRPr="00D07392">
          <w:rPr>
            <w:rStyle w:val="a9"/>
            <w:rFonts w:ascii="微软雅黑" w:eastAsia="微软雅黑" w:hAnsi="微软雅黑" w:cs="宋体" w:hint="eastAsia"/>
            <w:kern w:val="0"/>
            <w:szCs w:val="21"/>
          </w:rPr>
          <w:t>@mpaypass.com.cn</w:t>
        </w:r>
      </w:hyperlink>
    </w:p>
    <w:p w14:paraId="5AC73A05" w14:textId="77777777" w:rsidR="00DF12FB" w:rsidRPr="00DF12FB" w:rsidRDefault="00DF12FB" w:rsidP="00DF12F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DF12FB">
        <w:rPr>
          <w:rFonts w:ascii="微软雅黑" w:eastAsia="微软雅黑" w:hAnsi="微软雅黑" w:cs="宋体" w:hint="eastAsia"/>
          <w:kern w:val="0"/>
          <w:szCs w:val="21"/>
        </w:rPr>
        <w:t>移动支付网 卢华秋</w:t>
      </w:r>
    </w:p>
    <w:p w14:paraId="2809CAC1" w14:textId="77777777" w:rsidR="00DF12FB" w:rsidRPr="00DF12FB" w:rsidRDefault="00DF12FB" w:rsidP="00DF12F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DF12FB">
        <w:rPr>
          <w:rFonts w:ascii="微软雅黑" w:eastAsia="微软雅黑" w:hAnsi="微软雅黑" w:cs="宋体" w:hint="eastAsia"/>
          <w:kern w:val="0"/>
          <w:szCs w:val="21"/>
        </w:rPr>
        <w:t>手机/微信：15915712992</w:t>
      </w:r>
    </w:p>
    <w:p w14:paraId="1AB40809" w14:textId="77777777" w:rsidR="00DF12FB" w:rsidRDefault="00DF12FB" w:rsidP="00DF12F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DF12FB">
        <w:rPr>
          <w:rFonts w:ascii="微软雅黑" w:eastAsia="微软雅黑" w:hAnsi="微软雅黑" w:cs="宋体" w:hint="eastAsia"/>
          <w:kern w:val="0"/>
          <w:szCs w:val="21"/>
        </w:rPr>
        <w:t>邮箱：</w:t>
      </w:r>
      <w:hyperlink r:id="rId7" w:history="1">
        <w:r w:rsidRPr="00D07392">
          <w:rPr>
            <w:rStyle w:val="a9"/>
            <w:rFonts w:ascii="微软雅黑" w:eastAsia="微软雅黑" w:hAnsi="微软雅黑" w:cs="宋体" w:hint="eastAsia"/>
            <w:kern w:val="0"/>
            <w:szCs w:val="21"/>
          </w:rPr>
          <w:t>editor@mpaypass.com.cn</w:t>
        </w:r>
      </w:hyperlink>
    </w:p>
    <w:p w14:paraId="07A50469" w14:textId="77777777" w:rsidR="00DF12FB" w:rsidRDefault="00DF12FB" w:rsidP="00DF12F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DF12F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C362" w14:textId="77777777" w:rsidR="00C06522" w:rsidRDefault="00C06522">
      <w:r>
        <w:separator/>
      </w:r>
    </w:p>
  </w:endnote>
  <w:endnote w:type="continuationSeparator" w:id="0">
    <w:p w14:paraId="742053FD" w14:textId="77777777" w:rsidR="00C06522" w:rsidRDefault="00C0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F035" w14:textId="77777777" w:rsidR="00C06522" w:rsidRDefault="00C06522">
      <w:r>
        <w:separator/>
      </w:r>
    </w:p>
  </w:footnote>
  <w:footnote w:type="continuationSeparator" w:id="0">
    <w:p w14:paraId="15F6EC38" w14:textId="77777777" w:rsidR="00C06522" w:rsidRDefault="00C0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035" w14:textId="77777777" w:rsidR="007D347A" w:rsidRDefault="00986492">
    <w:pPr>
      <w:pStyle w:val="a7"/>
      <w:jc w:val="left"/>
    </w:pPr>
    <w:r>
      <w:rPr>
        <w:rFonts w:hint="eastAsia"/>
        <w:noProof/>
      </w:rPr>
      <w:drawing>
        <wp:inline distT="0" distB="0" distL="114300" distR="114300" wp14:anchorId="3466D385" wp14:editId="67CD6650">
          <wp:extent cx="626110" cy="626110"/>
          <wp:effectExtent l="0" t="0" r="2540" b="254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</w:t>
    </w:r>
    <w:r>
      <w:rPr>
        <w:rFonts w:hint="eastAsia"/>
      </w:rPr>
      <w:t>金融科技行业评选活动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3A"/>
    <w:rsid w:val="00077E0E"/>
    <w:rsid w:val="00124F42"/>
    <w:rsid w:val="00142AA6"/>
    <w:rsid w:val="001C2760"/>
    <w:rsid w:val="00227102"/>
    <w:rsid w:val="00232683"/>
    <w:rsid w:val="002518C0"/>
    <w:rsid w:val="00274B8A"/>
    <w:rsid w:val="00305C0F"/>
    <w:rsid w:val="00355A3E"/>
    <w:rsid w:val="00402126"/>
    <w:rsid w:val="00411278"/>
    <w:rsid w:val="00464ED9"/>
    <w:rsid w:val="004A73B2"/>
    <w:rsid w:val="004B14C2"/>
    <w:rsid w:val="004E0BC8"/>
    <w:rsid w:val="00505FEE"/>
    <w:rsid w:val="00510921"/>
    <w:rsid w:val="005231FB"/>
    <w:rsid w:val="00544294"/>
    <w:rsid w:val="00561D57"/>
    <w:rsid w:val="0056401D"/>
    <w:rsid w:val="00571071"/>
    <w:rsid w:val="005B789D"/>
    <w:rsid w:val="005C1FF4"/>
    <w:rsid w:val="00646983"/>
    <w:rsid w:val="00650B06"/>
    <w:rsid w:val="006867C2"/>
    <w:rsid w:val="00691E72"/>
    <w:rsid w:val="006E2203"/>
    <w:rsid w:val="00704652"/>
    <w:rsid w:val="00706DB9"/>
    <w:rsid w:val="007644BB"/>
    <w:rsid w:val="00785A23"/>
    <w:rsid w:val="007D347A"/>
    <w:rsid w:val="007D4F35"/>
    <w:rsid w:val="007E3EB0"/>
    <w:rsid w:val="007F4935"/>
    <w:rsid w:val="007F73CA"/>
    <w:rsid w:val="00820439"/>
    <w:rsid w:val="00861D08"/>
    <w:rsid w:val="008C3B43"/>
    <w:rsid w:val="008D7ADD"/>
    <w:rsid w:val="00955909"/>
    <w:rsid w:val="00986492"/>
    <w:rsid w:val="009C5161"/>
    <w:rsid w:val="00A51373"/>
    <w:rsid w:val="00A56842"/>
    <w:rsid w:val="00A76267"/>
    <w:rsid w:val="00AA13C9"/>
    <w:rsid w:val="00AD294C"/>
    <w:rsid w:val="00B0746C"/>
    <w:rsid w:val="00B23E2C"/>
    <w:rsid w:val="00B25AEC"/>
    <w:rsid w:val="00B31344"/>
    <w:rsid w:val="00B65B0D"/>
    <w:rsid w:val="00B94EE4"/>
    <w:rsid w:val="00BD596D"/>
    <w:rsid w:val="00BE40D4"/>
    <w:rsid w:val="00C06522"/>
    <w:rsid w:val="00C60C76"/>
    <w:rsid w:val="00C9631A"/>
    <w:rsid w:val="00CB0BAF"/>
    <w:rsid w:val="00D236EF"/>
    <w:rsid w:val="00D27D3A"/>
    <w:rsid w:val="00D655C5"/>
    <w:rsid w:val="00D71106"/>
    <w:rsid w:val="00D73BDA"/>
    <w:rsid w:val="00DA3DEB"/>
    <w:rsid w:val="00DF12FB"/>
    <w:rsid w:val="00DF2EA5"/>
    <w:rsid w:val="00DF507F"/>
    <w:rsid w:val="00E013A1"/>
    <w:rsid w:val="00E2797D"/>
    <w:rsid w:val="00E47BCE"/>
    <w:rsid w:val="00E6417D"/>
    <w:rsid w:val="00EF319E"/>
    <w:rsid w:val="00EF3605"/>
    <w:rsid w:val="00F53301"/>
    <w:rsid w:val="00F807C8"/>
    <w:rsid w:val="00F827FF"/>
    <w:rsid w:val="00FA42B6"/>
    <w:rsid w:val="00FA74EA"/>
    <w:rsid w:val="00FE79B3"/>
    <w:rsid w:val="00FF5203"/>
    <w:rsid w:val="0D8C55A5"/>
    <w:rsid w:val="152502D6"/>
    <w:rsid w:val="190C27E5"/>
    <w:rsid w:val="5ABB1F71"/>
    <w:rsid w:val="60C4316F"/>
    <w:rsid w:val="675300CC"/>
    <w:rsid w:val="7126760A"/>
    <w:rsid w:val="782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48C2E"/>
  <w15:docId w15:val="{26BE2428-44EC-4506-9B52-900F04D1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DF1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tor@mpaypass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feng@mpaypass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</Words>
  <Characters>626</Characters>
  <Application>Microsoft Office Word</Application>
  <DocSecurity>0</DocSecurity>
  <Lines>5</Lines>
  <Paragraphs>1</Paragraphs>
  <ScaleCrop>false</ScaleCrop>
  <Company>Windows 10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JiangFeng</dc:creator>
  <cp:lastModifiedBy>admin</cp:lastModifiedBy>
  <cp:revision>32</cp:revision>
  <dcterms:created xsi:type="dcterms:W3CDTF">2019-12-18T14:13:00Z</dcterms:created>
  <dcterms:modified xsi:type="dcterms:W3CDTF">2026-01-04T06:37:00Z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01EF9DF3A1BF4A90AE7E990A753AE19D</vt:lpwstr>
  </property>
</Properties>
</file>